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03" w:rsidRDefault="00F12603" w:rsidP="00F1260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НАРОДНО ЧИТАЛИЩЕ „ТВОРЧЕСТВО – 1928г.“</w:t>
      </w:r>
    </w:p>
    <w:p w:rsidR="00F12603" w:rsidRPr="00950165" w:rsidRDefault="00F12603" w:rsidP="00F12603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</w:rPr>
      </w:pPr>
      <w:r w:rsidRPr="00950165">
        <w:rPr>
          <w:rFonts w:ascii="Times New Roman" w:hAnsi="Times New Roman" w:cs="Times New Roman"/>
          <w:sz w:val="24"/>
        </w:rPr>
        <w:t>общ. Троян; село. Балканец; ул. Христо Петков №111</w:t>
      </w:r>
    </w:p>
    <w:p w:rsidR="00F12603" w:rsidRPr="00F12603" w:rsidRDefault="00F12603" w:rsidP="00F12603">
      <w:pPr>
        <w:pStyle w:val="a3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12603" w:rsidRDefault="00F12603" w:rsidP="00F1260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12603">
        <w:rPr>
          <w:rFonts w:ascii="Times New Roman" w:hAnsi="Times New Roman" w:cs="Times New Roman"/>
          <w:b/>
          <w:sz w:val="24"/>
        </w:rPr>
        <w:t>СПИСЪК НА ЧЛЕНОВЕТЕ НА ЧИТАЛИЩНОТО НАСТОЯТЕЛСТВО И ПРОВЕРИТЕЛНАТА КОМИСИЯ</w:t>
      </w: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ЧИТАЛИЩНО НАСТОЯТЕЛСТВО</w:t>
      </w: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>-  ПЕТЪР ДИМИТРОВ АВРАМСКИ</w:t>
      </w:r>
      <w:r>
        <w:rPr>
          <w:rFonts w:ascii="Times New Roman" w:hAnsi="Times New Roman" w:cs="Times New Roman"/>
          <w:sz w:val="24"/>
        </w:rPr>
        <w:t xml:space="preserve">  - председател</w:t>
      </w: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</w:t>
      </w:r>
      <w:r w:rsidR="002F22BA">
        <w:rPr>
          <w:rFonts w:ascii="Times New Roman" w:hAnsi="Times New Roman" w:cs="Times New Roman"/>
          <w:sz w:val="24"/>
        </w:rPr>
        <w:t>ПАОЛА ТИХОМИРОВА ВЛАДОВА</w:t>
      </w: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</w:t>
      </w:r>
      <w:r w:rsidR="002F22BA">
        <w:rPr>
          <w:rFonts w:ascii="Times New Roman" w:hAnsi="Times New Roman" w:cs="Times New Roman"/>
          <w:sz w:val="24"/>
        </w:rPr>
        <w:t>ДИЯНА КРАЕВА ЛАЛЕВА</w:t>
      </w: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</w:t>
      </w:r>
      <w:r w:rsidR="002F22BA">
        <w:rPr>
          <w:rFonts w:ascii="Times New Roman" w:hAnsi="Times New Roman" w:cs="Times New Roman"/>
          <w:sz w:val="24"/>
        </w:rPr>
        <w:t xml:space="preserve"> СТАНИМИР КОЛЕВ СТОЙКОВ</w:t>
      </w: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</w:t>
      </w:r>
      <w:r w:rsidR="002F22BA">
        <w:rPr>
          <w:rFonts w:ascii="Times New Roman" w:hAnsi="Times New Roman" w:cs="Times New Roman"/>
          <w:sz w:val="24"/>
        </w:rPr>
        <w:t xml:space="preserve"> ТЕОДОРА НИКОЛАЕВА МАЛЧЕВА</w:t>
      </w: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ПРОВЕРИТЕЛНА КОМИСИЯ</w:t>
      </w:r>
    </w:p>
    <w:p w:rsidR="00F12603" w:rsidRDefault="00F12603" w:rsidP="00F12603">
      <w:pPr>
        <w:pStyle w:val="a3"/>
        <w:rPr>
          <w:rFonts w:ascii="Times New Roman" w:hAnsi="Times New Roman" w:cs="Times New Roman"/>
          <w:b/>
          <w:sz w:val="24"/>
        </w:rPr>
      </w:pP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>-   ДИМИТЪР ПЕНКОВ ЗУНЕВ</w:t>
      </w: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 </w:t>
      </w:r>
      <w:r w:rsidR="002F22BA">
        <w:rPr>
          <w:rFonts w:ascii="Times New Roman" w:hAnsi="Times New Roman" w:cs="Times New Roman"/>
          <w:sz w:val="24"/>
        </w:rPr>
        <w:t>РАЛИЦА СТАНИМИРОВА ХРИСТОВА</w:t>
      </w:r>
      <w:bookmarkStart w:id="0" w:name="_GoBack"/>
      <w:bookmarkEnd w:id="0"/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a3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 ХРИСТИНКА КОЛЕВА </w:t>
      </w:r>
      <w:proofErr w:type="spellStart"/>
      <w:r w:rsidRPr="00F12603">
        <w:rPr>
          <w:rFonts w:ascii="Times New Roman" w:hAnsi="Times New Roman" w:cs="Times New Roman"/>
          <w:sz w:val="24"/>
        </w:rPr>
        <w:t>КОЛЕВА</w:t>
      </w:r>
      <w:proofErr w:type="spellEnd"/>
    </w:p>
    <w:sectPr w:rsidR="00F12603" w:rsidRPr="00F1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03"/>
    <w:rsid w:val="002F22BA"/>
    <w:rsid w:val="00F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73E0"/>
  <w15:chartTrackingRefBased/>
  <w15:docId w15:val="{9F561259-A475-464B-BBFD-2CDF240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Аврамски</dc:creator>
  <cp:keywords/>
  <dc:description/>
  <cp:lastModifiedBy>Petar D. Avramski</cp:lastModifiedBy>
  <cp:revision>2</cp:revision>
  <dcterms:created xsi:type="dcterms:W3CDTF">2024-03-20T07:48:00Z</dcterms:created>
  <dcterms:modified xsi:type="dcterms:W3CDTF">2024-03-20T07:48:00Z</dcterms:modified>
</cp:coreProperties>
</file>